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3D752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3D7528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28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106E2F">
        <w:rPr>
          <w:rStyle w:val="FontStyle13"/>
          <w:sz w:val="28"/>
          <w:szCs w:val="28"/>
        </w:rPr>
        <w:t>30</w:t>
      </w:r>
      <w:r w:rsidR="00742713">
        <w:rPr>
          <w:rStyle w:val="FontStyle13"/>
          <w:sz w:val="28"/>
          <w:szCs w:val="28"/>
        </w:rPr>
        <w:t>.</w:t>
      </w:r>
      <w:r w:rsidR="00281E3D">
        <w:rPr>
          <w:rStyle w:val="FontStyle13"/>
          <w:sz w:val="28"/>
          <w:szCs w:val="28"/>
        </w:rPr>
        <w:t>1</w:t>
      </w:r>
      <w:r w:rsidR="00106E2F">
        <w:rPr>
          <w:rStyle w:val="FontStyle13"/>
          <w:sz w:val="28"/>
          <w:szCs w:val="28"/>
        </w:rPr>
        <w:t>1</w:t>
      </w:r>
      <w:r w:rsidR="00742713">
        <w:rPr>
          <w:rStyle w:val="FontStyle13"/>
          <w:sz w:val="28"/>
          <w:szCs w:val="28"/>
        </w:rPr>
        <w:t>.</w:t>
      </w:r>
      <w:r w:rsidR="008459A7">
        <w:rPr>
          <w:rStyle w:val="FontStyle13"/>
          <w:sz w:val="28"/>
          <w:szCs w:val="28"/>
        </w:rPr>
        <w:t>201</w:t>
      </w:r>
      <w:r w:rsidR="009C29D1">
        <w:rPr>
          <w:rStyle w:val="FontStyle13"/>
          <w:sz w:val="28"/>
          <w:szCs w:val="28"/>
        </w:rPr>
        <w:t>8</w:t>
      </w:r>
      <w:r w:rsidR="008459A7">
        <w:rPr>
          <w:rStyle w:val="FontStyle13"/>
          <w:sz w:val="28"/>
          <w:szCs w:val="28"/>
        </w:rPr>
        <w:t xml:space="preserve"> №</w:t>
      </w:r>
      <w:r w:rsidR="00281E3D">
        <w:rPr>
          <w:rStyle w:val="FontStyle13"/>
          <w:sz w:val="28"/>
          <w:szCs w:val="28"/>
        </w:rPr>
        <w:t>3</w:t>
      </w:r>
      <w:r w:rsidR="00106E2F">
        <w:rPr>
          <w:rStyle w:val="FontStyle13"/>
          <w:sz w:val="28"/>
          <w:szCs w:val="28"/>
        </w:rPr>
        <w:t>1</w:t>
      </w:r>
      <w:r w:rsidR="008459A7">
        <w:rPr>
          <w:rStyle w:val="FontStyle13"/>
          <w:sz w:val="28"/>
          <w:szCs w:val="28"/>
        </w:rPr>
        <w:t>/</w:t>
      </w:r>
      <w:r w:rsidR="00281E3D">
        <w:rPr>
          <w:rStyle w:val="FontStyle13"/>
          <w:sz w:val="28"/>
          <w:szCs w:val="28"/>
        </w:rPr>
        <w:t>2</w:t>
      </w:r>
      <w:r w:rsidR="00106E2F">
        <w:rPr>
          <w:rStyle w:val="FontStyle13"/>
          <w:sz w:val="28"/>
          <w:szCs w:val="28"/>
        </w:rPr>
        <w:t>37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</w:t>
      </w:r>
      <w:r w:rsidR="00742713">
        <w:rPr>
          <w:rStyle w:val="FontStyle13"/>
          <w:sz w:val="28"/>
          <w:szCs w:val="28"/>
        </w:rPr>
        <w:t>от 08.12.2017 №19/137 «О бюджете Тужинского муниципального района на 2018 год и на пла</w:t>
      </w:r>
      <w:r w:rsidR="009C29D1">
        <w:rPr>
          <w:rStyle w:val="FontStyle13"/>
          <w:sz w:val="28"/>
          <w:szCs w:val="28"/>
        </w:rPr>
        <w:t>новый период 2019 и 2020 годов»</w:t>
      </w:r>
      <w:r w:rsidR="0074271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BC5BE9">
        <w:rPr>
          <w:rFonts w:ascii="Times New Roman" w:hAnsi="Times New Roman"/>
          <w:sz w:val="28"/>
          <w:szCs w:val="28"/>
        </w:rPr>
        <w:t>, от 19.11.2018 №400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 xml:space="preserve">Тужинского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</w:t>
      </w:r>
      <w:r w:rsidR="003D7528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>Е.В. Видякина</w:t>
      </w:r>
    </w:p>
    <w:p w:rsidR="00D5635D" w:rsidRDefault="00D5635D" w:rsidP="00711AF2">
      <w:pPr>
        <w:pStyle w:val="1"/>
        <w:spacing w:after="0" w:line="240" w:lineRule="auto"/>
        <w:ind w:left="4956"/>
        <w:jc w:val="left"/>
      </w:pPr>
    </w:p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Pr="003D7528" w:rsidRDefault="003D7528" w:rsidP="003D7528"/>
    <w:p w:rsidR="00AF3D02" w:rsidRDefault="00AF3D0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Приложение </w:t>
      </w:r>
    </w:p>
    <w:p w:rsidR="00711AF2" w:rsidRDefault="009D75FB" w:rsidP="009D75FB">
      <w:pPr>
        <w:pStyle w:val="1"/>
        <w:spacing w:after="0" w:line="240" w:lineRule="auto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896F8C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855389">
        <w:rPr>
          <w:rFonts w:ascii="Times New Roman" w:hAnsi="Times New Roman"/>
          <w:sz w:val="28"/>
        </w:rPr>
        <w:t xml:space="preserve">  </w:t>
      </w:r>
      <w:r w:rsidR="00896F8C">
        <w:rPr>
          <w:rFonts w:ascii="Times New Roman" w:hAnsi="Times New Roman"/>
          <w:sz w:val="28"/>
        </w:rPr>
        <w:t>25.12.2018</w:t>
      </w:r>
      <w:r w:rsidR="0085538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ab/>
      </w:r>
      <w:r w:rsidR="00896F8C">
        <w:rPr>
          <w:rFonts w:ascii="Times New Roman" w:hAnsi="Times New Roman"/>
          <w:sz w:val="28"/>
        </w:rPr>
        <w:t>447</w:t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312CD5">
              <w:t>4</w:t>
            </w:r>
            <w:r w:rsidR="00281E3D">
              <w:t>7</w:t>
            </w:r>
            <w:r w:rsidR="00106E2F">
              <w:t>27</w:t>
            </w:r>
            <w:r w:rsidRPr="000350E6">
              <w:t>,</w:t>
            </w:r>
            <w:r w:rsidR="00106E2F">
              <w:t>8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281E3D">
              <w:t>564</w:t>
            </w:r>
            <w:r w:rsidR="00F20B64" w:rsidRPr="00F20B64">
              <w:t>,</w:t>
            </w:r>
            <w:r w:rsidR="00281E3D">
              <w:t>2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106E2F">
              <w:t>163</w:t>
            </w:r>
            <w:r w:rsidR="00F20B64" w:rsidRPr="00F20B64">
              <w:t>,</w:t>
            </w:r>
            <w:r w:rsidR="00106E2F">
              <w:t>6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281E3D">
              <w:t>9</w:t>
            </w:r>
            <w:r w:rsidR="00106E2F">
              <w:t>18</w:t>
            </w:r>
            <w:r w:rsidR="00281E3D">
              <w:t>,</w:t>
            </w:r>
            <w:r w:rsidR="00106E2F">
              <w:t>3</w:t>
            </w:r>
            <w:r w:rsidRPr="000350E6">
              <w:t xml:space="preserve"> тыс. рублей</w:t>
            </w:r>
          </w:p>
          <w:p w:rsidR="000350E6" w:rsidRPr="000350E6" w:rsidRDefault="000350E6" w:rsidP="00283F55">
            <w:pPr>
              <w:pStyle w:val="20"/>
              <w:ind w:firstLine="567"/>
            </w:pPr>
            <w:r w:rsidRPr="000350E6">
              <w:t xml:space="preserve">           2019г. – </w:t>
            </w:r>
            <w:r w:rsidR="00283F55">
              <w:t>793</w:t>
            </w:r>
            <w:r w:rsidRPr="000350E6">
              <w:t>,</w:t>
            </w:r>
            <w:r w:rsidR="00283F55">
              <w:t>1</w:t>
            </w:r>
            <w:r w:rsidRPr="000350E6">
              <w:t xml:space="preserve">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0A18F5" w:rsidRPr="000A18F5">
        <w:rPr>
          <w:rFonts w:ascii="Times New Roman" w:hAnsi="Times New Roman"/>
          <w:sz w:val="28"/>
          <w:szCs w:val="24"/>
        </w:rPr>
        <w:t>4</w:t>
      </w:r>
      <w:r w:rsidR="0070779E">
        <w:rPr>
          <w:rFonts w:ascii="Times New Roman" w:hAnsi="Times New Roman"/>
          <w:sz w:val="28"/>
          <w:szCs w:val="24"/>
        </w:rPr>
        <w:t>7</w:t>
      </w:r>
      <w:r w:rsidR="00A5577A">
        <w:rPr>
          <w:rFonts w:ascii="Times New Roman" w:hAnsi="Times New Roman"/>
          <w:sz w:val="28"/>
          <w:szCs w:val="24"/>
        </w:rPr>
        <w:t>27</w:t>
      </w:r>
      <w:r w:rsidR="000A18F5" w:rsidRPr="000A18F5">
        <w:rPr>
          <w:rFonts w:ascii="Times New Roman" w:hAnsi="Times New Roman"/>
          <w:sz w:val="28"/>
          <w:szCs w:val="24"/>
        </w:rPr>
        <w:t>,</w:t>
      </w:r>
      <w:r w:rsidR="00A5577A">
        <w:rPr>
          <w:rFonts w:ascii="Times New Roman" w:hAnsi="Times New Roman"/>
          <w:sz w:val="28"/>
          <w:szCs w:val="24"/>
        </w:rPr>
        <w:t>8</w:t>
      </w:r>
      <w:r w:rsidR="000A18F5" w:rsidRPr="000A18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3238E9" w:rsidRPr="003238E9">
        <w:rPr>
          <w:rFonts w:ascii="Times New Roman" w:hAnsi="Times New Roman"/>
          <w:sz w:val="28"/>
          <w:szCs w:val="24"/>
        </w:rPr>
        <w:t>1</w:t>
      </w:r>
      <w:r w:rsidR="0070779E">
        <w:rPr>
          <w:rFonts w:ascii="Times New Roman" w:hAnsi="Times New Roman"/>
          <w:sz w:val="28"/>
          <w:szCs w:val="24"/>
        </w:rPr>
        <w:t>564</w:t>
      </w:r>
      <w:r w:rsidR="003238E9" w:rsidRPr="003238E9">
        <w:rPr>
          <w:rFonts w:ascii="Times New Roman" w:hAnsi="Times New Roman"/>
          <w:sz w:val="28"/>
          <w:szCs w:val="24"/>
        </w:rPr>
        <w:t>,</w:t>
      </w:r>
      <w:r w:rsidR="0070779E">
        <w:rPr>
          <w:rFonts w:ascii="Times New Roman" w:hAnsi="Times New Roman"/>
          <w:sz w:val="28"/>
          <w:szCs w:val="24"/>
        </w:rPr>
        <w:t>2</w:t>
      </w:r>
      <w:r w:rsidR="003238E9" w:rsidRPr="003238E9">
        <w:rPr>
          <w:rFonts w:ascii="Times New Roman" w:hAnsi="Times New Roman"/>
          <w:sz w:val="28"/>
          <w:szCs w:val="24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-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8452EB">
        <w:rPr>
          <w:rFonts w:ascii="Times New Roman" w:hAnsi="Times New Roman"/>
          <w:sz w:val="28"/>
          <w:szCs w:val="24"/>
        </w:rPr>
        <w:t>3</w:t>
      </w:r>
      <w:r w:rsidR="00A5577A">
        <w:rPr>
          <w:rFonts w:ascii="Times New Roman" w:hAnsi="Times New Roman"/>
          <w:sz w:val="28"/>
          <w:szCs w:val="24"/>
        </w:rPr>
        <w:t>163</w:t>
      </w:r>
      <w:r w:rsidR="008452EB">
        <w:rPr>
          <w:rFonts w:ascii="Times New Roman" w:hAnsi="Times New Roman"/>
          <w:sz w:val="28"/>
          <w:szCs w:val="24"/>
        </w:rPr>
        <w:t>,</w:t>
      </w:r>
      <w:r w:rsidR="00A5577A">
        <w:rPr>
          <w:rFonts w:ascii="Times New Roman" w:hAnsi="Times New Roman"/>
          <w:sz w:val="28"/>
          <w:szCs w:val="24"/>
        </w:rPr>
        <w:t>6</w:t>
      </w:r>
      <w:r w:rsidR="0021378E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</w:p>
    <w:p w:rsidR="00BC5BE9" w:rsidRPr="00021230" w:rsidRDefault="00BC5BE9" w:rsidP="00BC5BE9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BC5BE9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BC5BE9" w:rsidRPr="00021230" w:rsidRDefault="00BC5BE9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106E2F" w:rsidRDefault="00106E2F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1 </w:t>
      </w:r>
    </w:p>
    <w:p w:rsidR="00106E2F" w:rsidRPr="00503CDD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106E2F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163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691,9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A5577A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A5577A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 Тужа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06E2F" w:rsidRDefault="00106E2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70779E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918,3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793,1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727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70779E">
              <w:rPr>
                <w:rFonts w:ascii="Times New Roman" w:hAnsi="Times New Roman" w:cs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A18F5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20B6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163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524A2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52D8F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9D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15602A" w:rsidRPr="00AC7DDF" w:rsidRDefault="0015602A" w:rsidP="002A46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985ECD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D9" w:rsidRDefault="009C64D9">
      <w:r>
        <w:separator/>
      </w:r>
    </w:p>
  </w:endnote>
  <w:endnote w:type="continuationSeparator" w:id="1">
    <w:p w:rsidR="009C64D9" w:rsidRDefault="009C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D9" w:rsidRDefault="009C64D9">
      <w:r>
        <w:separator/>
      </w:r>
    </w:p>
  </w:footnote>
  <w:footnote w:type="continuationSeparator" w:id="1">
    <w:p w:rsidR="009C64D9" w:rsidRDefault="009C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04DF"/>
    <w:rsid w:val="000451F2"/>
    <w:rsid w:val="000554A7"/>
    <w:rsid w:val="00065260"/>
    <w:rsid w:val="0007021B"/>
    <w:rsid w:val="00075FEC"/>
    <w:rsid w:val="00092B35"/>
    <w:rsid w:val="00096413"/>
    <w:rsid w:val="000A18F5"/>
    <w:rsid w:val="000C061B"/>
    <w:rsid w:val="000F4284"/>
    <w:rsid w:val="00106E2F"/>
    <w:rsid w:val="00122D40"/>
    <w:rsid w:val="00124E36"/>
    <w:rsid w:val="00144323"/>
    <w:rsid w:val="00146833"/>
    <w:rsid w:val="00150841"/>
    <w:rsid w:val="0015602A"/>
    <w:rsid w:val="00156965"/>
    <w:rsid w:val="00177752"/>
    <w:rsid w:val="001A49A8"/>
    <w:rsid w:val="001C19C0"/>
    <w:rsid w:val="001C6372"/>
    <w:rsid w:val="001D37D7"/>
    <w:rsid w:val="001D61E1"/>
    <w:rsid w:val="001F4437"/>
    <w:rsid w:val="00200458"/>
    <w:rsid w:val="0021378E"/>
    <w:rsid w:val="00217926"/>
    <w:rsid w:val="0023245B"/>
    <w:rsid w:val="00262278"/>
    <w:rsid w:val="002721F7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D620A"/>
    <w:rsid w:val="00300C0E"/>
    <w:rsid w:val="00307CFB"/>
    <w:rsid w:val="00310542"/>
    <w:rsid w:val="00311BA2"/>
    <w:rsid w:val="00312CD5"/>
    <w:rsid w:val="003238E9"/>
    <w:rsid w:val="00333558"/>
    <w:rsid w:val="0034004A"/>
    <w:rsid w:val="0035549B"/>
    <w:rsid w:val="003606C0"/>
    <w:rsid w:val="00370DC7"/>
    <w:rsid w:val="00380573"/>
    <w:rsid w:val="0038330C"/>
    <w:rsid w:val="00390308"/>
    <w:rsid w:val="00391588"/>
    <w:rsid w:val="003B6467"/>
    <w:rsid w:val="003D7528"/>
    <w:rsid w:val="003E5207"/>
    <w:rsid w:val="0040315B"/>
    <w:rsid w:val="00404FD7"/>
    <w:rsid w:val="00424C7A"/>
    <w:rsid w:val="00432898"/>
    <w:rsid w:val="0046519F"/>
    <w:rsid w:val="00467AAE"/>
    <w:rsid w:val="00470D10"/>
    <w:rsid w:val="0047290D"/>
    <w:rsid w:val="00476044"/>
    <w:rsid w:val="004825E2"/>
    <w:rsid w:val="004E6911"/>
    <w:rsid w:val="004F1ADB"/>
    <w:rsid w:val="00503CDD"/>
    <w:rsid w:val="0052592B"/>
    <w:rsid w:val="00535A25"/>
    <w:rsid w:val="00566200"/>
    <w:rsid w:val="00572670"/>
    <w:rsid w:val="00572F6C"/>
    <w:rsid w:val="005D51B2"/>
    <w:rsid w:val="005E234A"/>
    <w:rsid w:val="00604FFD"/>
    <w:rsid w:val="00617518"/>
    <w:rsid w:val="006306E6"/>
    <w:rsid w:val="0063568F"/>
    <w:rsid w:val="00641EA5"/>
    <w:rsid w:val="00645BDE"/>
    <w:rsid w:val="0069018F"/>
    <w:rsid w:val="006A361C"/>
    <w:rsid w:val="006D457A"/>
    <w:rsid w:val="006E14A0"/>
    <w:rsid w:val="006F4705"/>
    <w:rsid w:val="0070406B"/>
    <w:rsid w:val="0070779E"/>
    <w:rsid w:val="00711AF2"/>
    <w:rsid w:val="00734720"/>
    <w:rsid w:val="00742713"/>
    <w:rsid w:val="007524A2"/>
    <w:rsid w:val="00762229"/>
    <w:rsid w:val="007B161B"/>
    <w:rsid w:val="007F3CD7"/>
    <w:rsid w:val="00806F61"/>
    <w:rsid w:val="008071C7"/>
    <w:rsid w:val="008111E8"/>
    <w:rsid w:val="008402F8"/>
    <w:rsid w:val="008452EB"/>
    <w:rsid w:val="008459A7"/>
    <w:rsid w:val="00855389"/>
    <w:rsid w:val="00866446"/>
    <w:rsid w:val="0087658F"/>
    <w:rsid w:val="00885FB7"/>
    <w:rsid w:val="00896F8C"/>
    <w:rsid w:val="008B30BD"/>
    <w:rsid w:val="008C17AC"/>
    <w:rsid w:val="008E757F"/>
    <w:rsid w:val="008F0C74"/>
    <w:rsid w:val="00912B14"/>
    <w:rsid w:val="00920A0C"/>
    <w:rsid w:val="00923E40"/>
    <w:rsid w:val="00971C64"/>
    <w:rsid w:val="00981AAE"/>
    <w:rsid w:val="00985ECD"/>
    <w:rsid w:val="00997B18"/>
    <w:rsid w:val="009A225F"/>
    <w:rsid w:val="009A43A1"/>
    <w:rsid w:val="009C29D1"/>
    <w:rsid w:val="009C608C"/>
    <w:rsid w:val="009C64D9"/>
    <w:rsid w:val="009D0EE6"/>
    <w:rsid w:val="009D75FB"/>
    <w:rsid w:val="009E51DF"/>
    <w:rsid w:val="00A154D0"/>
    <w:rsid w:val="00A26C13"/>
    <w:rsid w:val="00A52D8F"/>
    <w:rsid w:val="00A5577A"/>
    <w:rsid w:val="00A612A0"/>
    <w:rsid w:val="00A97130"/>
    <w:rsid w:val="00AA2AAF"/>
    <w:rsid w:val="00AB36A0"/>
    <w:rsid w:val="00AC7DDF"/>
    <w:rsid w:val="00AD21DB"/>
    <w:rsid w:val="00AD3626"/>
    <w:rsid w:val="00AF3D02"/>
    <w:rsid w:val="00B010A1"/>
    <w:rsid w:val="00B17B5E"/>
    <w:rsid w:val="00B27E74"/>
    <w:rsid w:val="00B80078"/>
    <w:rsid w:val="00B95F06"/>
    <w:rsid w:val="00BC5BE9"/>
    <w:rsid w:val="00BC7109"/>
    <w:rsid w:val="00BD5F65"/>
    <w:rsid w:val="00BE3FA9"/>
    <w:rsid w:val="00C1122C"/>
    <w:rsid w:val="00C21E55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33AD1"/>
    <w:rsid w:val="00D5635D"/>
    <w:rsid w:val="00D85AF0"/>
    <w:rsid w:val="00D87543"/>
    <w:rsid w:val="00D93172"/>
    <w:rsid w:val="00DA6172"/>
    <w:rsid w:val="00DB7D9D"/>
    <w:rsid w:val="00DC1EDD"/>
    <w:rsid w:val="00DD69CF"/>
    <w:rsid w:val="00DD7FCB"/>
    <w:rsid w:val="00DE1528"/>
    <w:rsid w:val="00DF12AF"/>
    <w:rsid w:val="00DF1305"/>
    <w:rsid w:val="00DF5715"/>
    <w:rsid w:val="00E12267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12067"/>
    <w:rsid w:val="00F130F9"/>
    <w:rsid w:val="00F1709A"/>
    <w:rsid w:val="00F20B64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</cp:revision>
  <cp:lastPrinted>2018-12-25T12:47:00Z</cp:lastPrinted>
  <dcterms:created xsi:type="dcterms:W3CDTF">2019-01-15T11:41:00Z</dcterms:created>
  <dcterms:modified xsi:type="dcterms:W3CDTF">2019-01-15T11:41:00Z</dcterms:modified>
</cp:coreProperties>
</file>